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RONPA0886ZPB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Șcheia</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391945361"/>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31258691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86917781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58,08%</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00000000002" w:type="dxa"/>
        <w:jc w:val="left"/>
        <w:tblLayout w:type="fixed"/>
        <w:tblLook w:val="0400"/>
      </w:tblPr>
      <w:tblGrid>
        <w:gridCol w:w="10"/>
        <w:gridCol w:w="3156"/>
        <w:gridCol w:w="445"/>
        <w:gridCol w:w="5377"/>
        <w:gridCol w:w="12"/>
        <w:tblGridChange w:id="0">
          <w:tblGrid>
            <w:gridCol w:w="10"/>
            <w:gridCol w:w="3156"/>
            <w:gridCol w:w="445"/>
            <w:gridCol w:w="5377"/>
            <w:gridCol w:w="12"/>
          </w:tblGrid>
        </w:tblGridChange>
      </w:tblGrid>
      <w:tr>
        <w:trPr>
          <w:cantSplit w:val="0"/>
          <w:tblHeader w:val="0"/>
        </w:trPr>
        <w:tc>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0">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52">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3">
            <w:pPr>
              <w:rPr/>
            </w:pPr>
            <w:sdt>
              <w:sdtPr>
                <w:id w:val="-123767341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sdt>
              <w:sdtPr>
                <w:id w:val="-1091980485"/>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1370278046"/>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8">
            <w:pPr>
              <w:rPr/>
            </w:pPr>
            <w:sdt>
              <w:sdtPr>
                <w:id w:val="-129584792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9440359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94921000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61">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5">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0,97</w:t>
      </w:r>
    </w:p>
    <w:p w:rsidR="00000000" w:rsidDel="00000000" w:rsidP="00000000" w:rsidRDefault="00000000" w:rsidRPr="00000000" w14:paraId="0000006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 din 30 noiembrie 2004</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privind instituirea regimului de arie naturală protejată pentru noi zone - Rezervația naturală RONPA0886 Șcheia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sz w:val="22"/>
          <w:szCs w:val="22"/>
        </w:rPr>
      </w:pPr>
      <w:r w:rsidDel="00000000" w:rsidR="00000000" w:rsidRPr="00000000">
        <w:rPr>
          <w:rtl w:val="0"/>
        </w:rPr>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3300"/>
        <w:gridCol w:w="5655"/>
        <w:tblGridChange w:id="0">
          <w:tblGrid>
            <w:gridCol w:w="3300"/>
            <w:gridCol w:w="56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b w:val="1"/>
                <w:bCs w:val="1"/>
                <w:sz w:val="22"/>
                <w:szCs w:val="22"/>
              </w:rPr>
            </w:pPr>
            <w:r w:rsidDel="00000000" w:rsidR="00000000" w:rsidRPr="00000000">
              <w:rPr>
                <w:b w:val="1"/>
                <w:bCs w:val="1"/>
                <w:sz w:val="22"/>
                <w:szCs w:val="22"/>
                <w:rtl w:val="0"/>
              </w:rPr>
              <w:t xml:space="preserve">Ecosistem forestier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B">
            <w:pPr>
              <w:spacing w:after="0" w:lineRule="auto"/>
              <w:rPr>
                <w:b w:val="1"/>
                <w:bCs w:val="1"/>
                <w:sz w:val="22"/>
                <w:szCs w:val="22"/>
              </w:rPr>
            </w:pPr>
            <w:r w:rsidDel="00000000" w:rsidR="00000000" w:rsidRPr="00000000">
              <w:rPr>
                <w:i w:val="1"/>
                <w:iCs w:val="1"/>
                <w:sz w:val="22"/>
                <w:szCs w:val="22"/>
                <w:rtl w:val="0"/>
              </w:rPr>
              <w:t xml:space="preserve">1308 Barbastella barbastellus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jc w:val="both"/>
              <w:rPr>
                <w:sz w:val="22"/>
                <w:szCs w:val="22"/>
              </w:rPr>
            </w:pPr>
            <w:r w:rsidDel="00000000" w:rsidR="00000000" w:rsidRPr="00000000">
              <w:rPr>
                <w:sz w:val="22"/>
                <w:szCs w:val="22"/>
                <w:rtl w:val="0"/>
              </w:rPr>
              <w:t xml:space="preserve">Zona cuprinde o rezervație naturală și ecosisteme forestiere cu valoare conservativă ridicată, care asigură condiții favorabile pentru menținerea unor specii de amfibieni, reptile și chiroptere de interes comunitar. Diversitatea habitatelor și gradul redus de alterare antropică contribuie la conservarea biodiversității și la menținerea funcțiilor ecologice specifice ecosistemelor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B06 pășunatul în pădure/în zonă împădurită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2">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4">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6">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8">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9">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A">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B">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C">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8D">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8E">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0">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7">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A">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9D">
            <w:pPr>
              <w:spacing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E">
            <w:pPr>
              <w:spacing w:after="0" w:line="276" w:lineRule="auto"/>
              <w:jc w:val="both"/>
              <w:rPr>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                                                                                                            - Hotărârea de Guvern nr. 2.151 din 30 noiembrie 2004</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privind instituirea regimului de arie naturală protejată pentru noi zone </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l74v216ikg45"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24 martie 2025 – Iași, jud. Iași, 30 mai 2025 – corespondență DS Iași</w:t>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17 decembrie 2025, cu participarea reprezentanților unităților administrativ-teritoriale, ai prefecturilor și/sau ai altor instituții relevante, după caz.</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B">
      <w:pPr>
        <w:jc w:val="both"/>
        <w:rPr>
          <w:sz w:val="22"/>
          <w:szCs w:val="22"/>
        </w:rPr>
      </w:pPr>
      <w:bookmarkStart w:colFirst="0" w:colLast="0" w:name="_heading=h.euqer2abupbr" w:id="1"/>
      <w:bookmarkEnd w:id="1"/>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ICojhFbT9lvPgE3mvKTwnbZ1a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Dc0djIxNmlrZzQ1Mg5oLmV1cWVyMmFidXBicjgAciExNjk0X0E5cmRVcVNjb3AwRXVxRkt5VlR6UF8tQ00zNn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